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40B" w:rsidRPr="00223BC7" w:rsidRDefault="00214686">
      <w:pPr>
        <w:spacing w:after="0" w:line="408" w:lineRule="auto"/>
        <w:ind w:left="120"/>
        <w:jc w:val="center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B014C" w:rsidRDefault="0021468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</w:t>
      </w:r>
    </w:p>
    <w:p w:rsidR="0051340B" w:rsidRPr="00223BC7" w:rsidRDefault="00214686">
      <w:pPr>
        <w:spacing w:after="0" w:line="408" w:lineRule="auto"/>
        <w:ind w:left="120"/>
        <w:jc w:val="center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 xml:space="preserve">Волгоградской области </w:t>
      </w:r>
      <w:r w:rsidRPr="00223BC7">
        <w:rPr>
          <w:sz w:val="28"/>
          <w:lang w:val="ru-RU"/>
        </w:rPr>
        <w:br/>
      </w:r>
      <w:bookmarkStart w:id="0" w:name="ca96866d-a1f8-4061-976f-e1bdbca1dbcd"/>
      <w:bookmarkEnd w:id="0"/>
      <w:r w:rsidRPr="00223BC7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51340B" w:rsidRPr="00223BC7" w:rsidRDefault="00214686">
      <w:pPr>
        <w:spacing w:after="0" w:line="408" w:lineRule="auto"/>
        <w:ind w:left="120"/>
        <w:jc w:val="center"/>
        <w:rPr>
          <w:lang w:val="ru-RU"/>
        </w:rPr>
      </w:pPr>
      <w:bookmarkStart w:id="1" w:name="af5dfcd2-8641-4578-9e68-c08e9ae16378"/>
      <w:r w:rsidRPr="00223BC7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  <w:bookmarkEnd w:id="1"/>
    </w:p>
    <w:p w:rsidR="0051340B" w:rsidRDefault="0021468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51340B" w:rsidRDefault="0051340B">
      <w:pPr>
        <w:spacing w:after="0" w:line="408" w:lineRule="auto"/>
        <w:ind w:left="120"/>
        <w:jc w:val="center"/>
      </w:pPr>
    </w:p>
    <w:p w:rsidR="0051340B" w:rsidRDefault="0051340B">
      <w:pPr>
        <w:spacing w:after="0"/>
        <w:ind w:left="120"/>
      </w:pPr>
    </w:p>
    <w:p w:rsidR="0051340B" w:rsidRDefault="0051340B">
      <w:pPr>
        <w:spacing w:after="0"/>
        <w:ind w:left="120"/>
      </w:pPr>
    </w:p>
    <w:p w:rsidR="0051340B" w:rsidRDefault="0051340B">
      <w:pPr>
        <w:spacing w:after="0"/>
        <w:ind w:left="120"/>
      </w:pPr>
    </w:p>
    <w:p w:rsidR="0051340B" w:rsidRDefault="0051340B">
      <w:pPr>
        <w:spacing w:after="0"/>
        <w:ind w:left="120"/>
      </w:pPr>
    </w:p>
    <w:tbl>
      <w:tblPr>
        <w:tblW w:w="0" w:type="auto"/>
        <w:tblInd w:w="6204" w:type="dxa"/>
        <w:tblLook w:val="04A0" w:firstRow="1" w:lastRow="0" w:firstColumn="1" w:lastColumn="0" w:noHBand="0" w:noVBand="1"/>
      </w:tblPr>
      <w:tblGrid>
        <w:gridCol w:w="3260"/>
      </w:tblGrid>
      <w:tr w:rsidR="00DD6823" w:rsidRPr="00E2220E" w:rsidTr="008B014C">
        <w:tc>
          <w:tcPr>
            <w:tcW w:w="3260" w:type="dxa"/>
          </w:tcPr>
          <w:p w:rsidR="008B014C" w:rsidRPr="008B014C" w:rsidRDefault="008B014C" w:rsidP="008B014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8B014C" w:rsidRPr="008B014C" w:rsidRDefault="008B014C" w:rsidP="008B01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</w:t>
            </w:r>
          </w:p>
          <w:p w:rsidR="008B014C" w:rsidRPr="008B014C" w:rsidRDefault="008B014C" w:rsidP="008B01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МКОУ Краснянской СШ</w:t>
            </w:r>
          </w:p>
          <w:p w:rsidR="008B014C" w:rsidRPr="008B014C" w:rsidRDefault="008B014C" w:rsidP="008B01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31.08.2026 №60</w:t>
            </w:r>
          </w:p>
          <w:p w:rsidR="008B014C" w:rsidRPr="008B014C" w:rsidRDefault="008B014C" w:rsidP="008B01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</w:t>
            </w:r>
          </w:p>
          <w:p w:rsidR="008B014C" w:rsidRPr="008B014C" w:rsidRDefault="008B014C" w:rsidP="008B01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</w:t>
            </w:r>
            <w:proofErr w:type="spellStart"/>
            <w:r w:rsidRPr="008B01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С.В.Буянова</w:t>
            </w:r>
            <w:proofErr w:type="spellEnd"/>
          </w:p>
          <w:p w:rsidR="00DD6823" w:rsidRPr="0040209D" w:rsidRDefault="00DD682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1340B" w:rsidRDefault="0051340B" w:rsidP="00DD6823">
      <w:pPr>
        <w:spacing w:after="0"/>
      </w:pPr>
    </w:p>
    <w:p w:rsidR="0051340B" w:rsidRDefault="0051340B">
      <w:pPr>
        <w:spacing w:after="0"/>
        <w:ind w:left="120"/>
      </w:pPr>
    </w:p>
    <w:p w:rsidR="0051340B" w:rsidRDefault="0051340B">
      <w:pPr>
        <w:spacing w:after="0"/>
        <w:ind w:left="120"/>
      </w:pPr>
    </w:p>
    <w:p w:rsidR="00F7774F" w:rsidRDefault="0021468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DD6823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51340B" w:rsidRPr="00DD6823" w:rsidRDefault="00214686">
      <w:pPr>
        <w:spacing w:after="0" w:line="408" w:lineRule="auto"/>
        <w:ind w:left="120"/>
        <w:jc w:val="center"/>
        <w:rPr>
          <w:lang w:val="ru-RU"/>
        </w:rPr>
      </w:pPr>
      <w:r w:rsidRPr="00DD6823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51340B" w:rsidRPr="00DD6823" w:rsidRDefault="00214686">
      <w:pPr>
        <w:spacing w:after="0" w:line="408" w:lineRule="auto"/>
        <w:ind w:left="120"/>
        <w:jc w:val="center"/>
        <w:rPr>
          <w:lang w:val="ru-RU"/>
        </w:rPr>
      </w:pPr>
      <w:r w:rsidRPr="00DD682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D6823">
        <w:rPr>
          <w:rFonts w:ascii="Times New Roman" w:hAnsi="Times New Roman"/>
          <w:color w:val="000000"/>
          <w:sz w:val="28"/>
          <w:lang w:val="ru-RU"/>
        </w:rPr>
        <w:t xml:space="preserve"> 11845994)</w:t>
      </w:r>
    </w:p>
    <w:p w:rsidR="0051340B" w:rsidRPr="00F7774F" w:rsidRDefault="00F7774F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F7774F">
        <w:rPr>
          <w:rFonts w:ascii="Times New Roman" w:hAnsi="Times New Roman" w:cs="Times New Roman"/>
          <w:sz w:val="28"/>
          <w:szCs w:val="28"/>
          <w:lang w:val="ru-RU"/>
        </w:rPr>
        <w:t>о направлению социальная практика</w:t>
      </w:r>
    </w:p>
    <w:p w:rsidR="0051340B" w:rsidRPr="00DD6823" w:rsidRDefault="00214686">
      <w:pPr>
        <w:spacing w:after="0" w:line="408" w:lineRule="auto"/>
        <w:ind w:left="120"/>
        <w:jc w:val="center"/>
        <w:rPr>
          <w:lang w:val="ru-RU"/>
        </w:rPr>
      </w:pPr>
      <w:r w:rsidRPr="00DD6823">
        <w:rPr>
          <w:rFonts w:ascii="Times New Roman" w:hAnsi="Times New Roman"/>
          <w:b/>
          <w:color w:val="000000"/>
          <w:sz w:val="28"/>
          <w:lang w:val="ru-RU"/>
        </w:rPr>
        <w:t>«Россия - мои горизонты»</w:t>
      </w:r>
    </w:p>
    <w:p w:rsidR="0051340B" w:rsidRPr="00DD6823" w:rsidRDefault="00214686" w:rsidP="00DD6823">
      <w:pPr>
        <w:spacing w:after="0" w:line="408" w:lineRule="auto"/>
        <w:ind w:left="120"/>
        <w:jc w:val="center"/>
        <w:rPr>
          <w:lang w:val="ru-RU"/>
        </w:rPr>
      </w:pPr>
      <w:r w:rsidRPr="00DD6823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D5153C">
        <w:rPr>
          <w:rFonts w:ascii="Times New Roman" w:hAnsi="Times New Roman"/>
          <w:color w:val="000000"/>
          <w:sz w:val="28"/>
          <w:lang w:val="ru-RU"/>
        </w:rPr>
        <w:t>8</w:t>
      </w:r>
      <w:r w:rsidR="00DD6823" w:rsidRPr="00DD6823">
        <w:rPr>
          <w:rFonts w:ascii="Times New Roman" w:hAnsi="Times New Roman"/>
          <w:color w:val="000000"/>
          <w:sz w:val="28"/>
          <w:lang w:val="ru-RU"/>
        </w:rPr>
        <w:t xml:space="preserve"> классов</w:t>
      </w:r>
    </w:p>
    <w:p w:rsidR="0051340B" w:rsidRPr="00DD6823" w:rsidRDefault="0051340B">
      <w:pPr>
        <w:spacing w:after="0"/>
        <w:ind w:left="120"/>
        <w:jc w:val="center"/>
        <w:rPr>
          <w:lang w:val="ru-RU"/>
        </w:rPr>
      </w:pPr>
    </w:p>
    <w:p w:rsidR="0051340B" w:rsidRPr="00DD6823" w:rsidRDefault="0051340B">
      <w:pPr>
        <w:spacing w:after="0"/>
        <w:ind w:left="120"/>
        <w:jc w:val="center"/>
        <w:rPr>
          <w:lang w:val="ru-RU"/>
        </w:rPr>
      </w:pPr>
    </w:p>
    <w:p w:rsidR="0051340B" w:rsidRPr="00DD6823" w:rsidRDefault="0051340B">
      <w:pPr>
        <w:spacing w:after="0"/>
        <w:ind w:left="120"/>
        <w:jc w:val="center"/>
        <w:rPr>
          <w:lang w:val="ru-RU"/>
        </w:rPr>
      </w:pPr>
    </w:p>
    <w:p w:rsidR="0051340B" w:rsidRPr="00DD6823" w:rsidRDefault="0051340B">
      <w:pPr>
        <w:spacing w:after="0"/>
        <w:ind w:left="120"/>
        <w:jc w:val="center"/>
        <w:rPr>
          <w:lang w:val="ru-RU"/>
        </w:rPr>
      </w:pPr>
    </w:p>
    <w:p w:rsidR="0051340B" w:rsidRPr="00DD6823" w:rsidRDefault="0051340B" w:rsidP="00DD6823">
      <w:pPr>
        <w:spacing w:after="0"/>
        <w:rPr>
          <w:lang w:val="ru-RU"/>
        </w:rPr>
      </w:pPr>
    </w:p>
    <w:p w:rsidR="0051340B" w:rsidRPr="00F7774F" w:rsidRDefault="00214686" w:rsidP="008B014C">
      <w:pPr>
        <w:spacing w:after="0"/>
        <w:ind w:left="120"/>
        <w:jc w:val="center"/>
        <w:rPr>
          <w:lang w:val="ru-RU"/>
        </w:rPr>
        <w:sectPr w:rsidR="0051340B" w:rsidRPr="00F7774F" w:rsidSect="008B014C">
          <w:pgSz w:w="11906" w:h="16383"/>
          <w:pgMar w:top="1134" w:right="850" w:bottom="1134" w:left="851" w:header="720" w:footer="720" w:gutter="0"/>
          <w:cols w:space="720"/>
        </w:sectPr>
      </w:pPr>
      <w:bookmarkStart w:id="2" w:name="e98a1455-4365-4f31-aa7b-fcef52dd1846"/>
      <w:proofErr w:type="spellStart"/>
      <w:r w:rsidRPr="00F7774F">
        <w:rPr>
          <w:rFonts w:ascii="Times New Roman" w:hAnsi="Times New Roman"/>
          <w:b/>
          <w:color w:val="000000"/>
          <w:sz w:val="28"/>
          <w:lang w:val="ru-RU"/>
        </w:rPr>
        <w:t>х.Козлов</w:t>
      </w:r>
      <w:bookmarkEnd w:id="2"/>
      <w:proofErr w:type="spellEnd"/>
      <w:r w:rsidRPr="00F7774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cf60606-74df-49c6-b78a-82720d34bf8e"/>
      <w:r w:rsidRPr="00F7774F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4" w:name="block-99101508"/>
      <w:bookmarkEnd w:id="3"/>
    </w:p>
    <w:p w:rsidR="0051340B" w:rsidRPr="00F7774F" w:rsidRDefault="00214686">
      <w:pPr>
        <w:spacing w:after="0"/>
        <w:ind w:left="120"/>
        <w:rPr>
          <w:lang w:val="ru-RU"/>
        </w:rPr>
      </w:pPr>
      <w:bookmarkStart w:id="5" w:name="block-99101509"/>
      <w:bookmarkEnd w:id="4"/>
      <w:r w:rsidRPr="00F7774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Рабочая программа курса внеурочной деятельности «Россия – мои горизонты» (далее, соответственно – Программа, Курс) составлена на основе: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Указа Президента Российской Федерации от 7 мая 2024 г. № 309 «О национальных целях развития Российской Федерации на период до 2030 года и на перспективу до 2036 года».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Указа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 нравственных ценностей».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Федерального закона от 29 декабря 2012 г. № 273-ФЗ «Об образовании в Российской Федерации».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Федерального закона от 24 июля 1998 г. № 124-ФЗ «Об основных гарантиях прав ребенка в Российской Федерации».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Федерального закона от 31 июля 2020 г. № 304-ФЗ «О внесении изменений в Федеральный закон «Об образовании в Российской Федерации» по вопросам воспитания обучающихся, во исполнение поручений Президента РФ Пр-328 п. 1 от 23 февраля 2018 г., Пр-2182 от 20 декабря 2020 г.».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Приказа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России от 31 августа 2023 г. № 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Федерального закона от 12 декабря 2023 г. № 565 (ред. от 08 августа 2024 г.) «О занятости населения в Российской Федерации» (статья 58).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Распоряжения Правительства Российской Федерации от 29 мая 2015 г. № 996-р «Об утверждении Стратегии развития воспитания в Российской Федерации на период до 2025 года».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Федеральной образовательной программы среднего общего образования, утвержденной приказом Министерства просвещения Российской Федерации от 18 мая 2023 г. № 371.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Организационно-методические рекомендации по реализации курса внеурочной деятельности «Россия – мои горизонты»,</w:t>
      </w:r>
      <w:r w:rsidRPr="00223BC7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223BC7">
        <w:rPr>
          <w:rFonts w:ascii="Times New Roman" w:hAnsi="Times New Roman"/>
          <w:b/>
          <w:color w:val="000000"/>
          <w:sz w:val="28"/>
          <w:lang w:val="ru-RU"/>
        </w:rPr>
        <w:t>а также место курса 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‒ Порядок реализации Единой модели профориентации «Билет в будущее» по профессионал</w:t>
      </w:r>
      <w:r w:rsidR="00E84545">
        <w:rPr>
          <w:rFonts w:ascii="Times New Roman" w:hAnsi="Times New Roman"/>
          <w:color w:val="000000"/>
          <w:sz w:val="28"/>
          <w:lang w:val="ru-RU"/>
        </w:rPr>
        <w:t>ьной ориентации обучающихся 8</w:t>
      </w:r>
      <w:r w:rsidRPr="00223BC7">
        <w:rPr>
          <w:rFonts w:ascii="Times New Roman" w:hAnsi="Times New Roman"/>
          <w:color w:val="000000"/>
          <w:sz w:val="28"/>
          <w:lang w:val="ru-RU"/>
        </w:rPr>
        <w:t xml:space="preserve">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Методические рекомендаций по реализации Единой модели профессионал</w:t>
      </w:r>
      <w:r w:rsidR="00E84545">
        <w:rPr>
          <w:rFonts w:ascii="Times New Roman" w:hAnsi="Times New Roman"/>
          <w:color w:val="000000"/>
          <w:sz w:val="28"/>
          <w:lang w:val="ru-RU"/>
        </w:rPr>
        <w:t>ьной ориентации обучающихся 8</w:t>
      </w:r>
      <w:r w:rsidRPr="00223BC7">
        <w:rPr>
          <w:rFonts w:ascii="Times New Roman" w:hAnsi="Times New Roman"/>
          <w:color w:val="000000"/>
          <w:sz w:val="28"/>
          <w:lang w:val="ru-RU"/>
        </w:rPr>
        <w:t xml:space="preserve">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Содержание Программы включает:</w:t>
      </w:r>
      <w:r w:rsidRPr="00223BC7">
        <w:rPr>
          <w:rFonts w:ascii="Times New Roman" w:hAnsi="Times New Roman"/>
          <w:color w:val="000000"/>
          <w:sz w:val="28"/>
          <w:lang w:val="ru-RU"/>
        </w:rPr>
        <w:t xml:space="preserve"> цели и задачи Курса, определение места и роли Курса в плане внеурочной деятельности, содержание отраслевых,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практикоориентированных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занятий (в том числе 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Содержание Программы определяет реализацию соответствующего направления Единой модели профориентации.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Курс предусматривает учебную нагрузку один академический час (далее – час) в неделю (34 часа в учебный год).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С 1 сентября 2026 г. при реализации курса внеурочной деятельности «Россия – мои горизонты» от 8 до 17 академических часов от общего объема часов отводится на реализацию регионального компонента данного направления ЕМП.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</w:t>
      </w:r>
      <w:proofErr w:type="spellStart"/>
      <w:proofErr w:type="gramStart"/>
      <w:r w:rsidRPr="00223BC7">
        <w:rPr>
          <w:rFonts w:ascii="Times New Roman" w:hAnsi="Times New Roman"/>
          <w:color w:val="000000"/>
          <w:sz w:val="28"/>
          <w:lang w:val="ru-RU"/>
        </w:rPr>
        <w:t>занятия:Профориентационные</w:t>
      </w:r>
      <w:proofErr w:type="spellEnd"/>
      <w:proofErr w:type="gram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занятия (о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диагностиках и их интерпретации, выстраивании образовательно-профессионального маршрута, образовании) (темы № 2, 3, 16, 17, 31).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Установочное занятие и итоговое (рефлексивное) занятие (темы № 1 и № 34). Проектное занятие «Поговори с родителями» (тема № 25) – направлено на формирование коммуникационных навыков у подростков для выстраивания разговора с родителями о будущей профессии и профессиональном пути самих родителей.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Отраслевые занятия, приуроченные к важным государственным праздникам и датам по следующим темам: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Тема 5 «Россия умная: педагогика и образование».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Тема 13 «Россия безопасная: национальная безопасность».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Тема 20 «Россия умная: биотехнологии и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науки»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Тема 22 «Россия безопасная: Защитники Отечества»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Тема 28 «Россия промышленная: космические технологии»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Цели и задачи изучения курса внеурочной деятельности «Россия – мои горизонты»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Цель Курса:</w:t>
      </w:r>
      <w:r w:rsidRPr="00223BC7">
        <w:rPr>
          <w:rFonts w:ascii="Times New Roman" w:hAnsi="Times New Roman"/>
          <w:color w:val="000000"/>
          <w:sz w:val="28"/>
          <w:lang w:val="ru-RU"/>
        </w:rPr>
        <w:t xml:space="preserve"> формирование готовности к профессиональному с</w:t>
      </w:r>
      <w:r w:rsidR="00D5153C">
        <w:rPr>
          <w:rFonts w:ascii="Times New Roman" w:hAnsi="Times New Roman"/>
          <w:color w:val="000000"/>
          <w:sz w:val="28"/>
          <w:lang w:val="ru-RU"/>
        </w:rPr>
        <w:t>амоопределению обучающихся 8</w:t>
      </w:r>
      <w:r w:rsidRPr="00223BC7">
        <w:rPr>
          <w:rFonts w:ascii="Times New Roman" w:hAnsi="Times New Roman"/>
          <w:color w:val="000000"/>
          <w:sz w:val="28"/>
          <w:lang w:val="ru-RU"/>
        </w:rPr>
        <w:t xml:space="preserve"> классов общеобразовательных организаций через 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Задачи: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содействие формированию готовности к профессиональному самоопределению обучающихся общеобразовательных организаций;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формирование рекомендаций для обучающихся по построению индивидуального профессионально-образовательного маршрута в зависимости от интересов, способностей, доступных им возможностей;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информирование обучающихся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экономики и видами экономической деятельности);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среды, в том числе с использованием инструментов портала 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 цифрового инструмента планирования профессиональной траектории: планирования карьеры, поиска работы и прохождения практик;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lastRenderedPageBreak/>
        <w:t>Место и роль курса внеурочной деятельности «Россия – мои горизонты» в плане внеурочной деятельности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Настоящая Программа является частью образовательной программы ср</w:t>
      </w:r>
      <w:r w:rsidR="00D5153C">
        <w:rPr>
          <w:rFonts w:ascii="Times New Roman" w:hAnsi="Times New Roman"/>
          <w:color w:val="000000"/>
          <w:sz w:val="28"/>
          <w:lang w:val="ru-RU"/>
        </w:rPr>
        <w:t>еднего общего образования (8</w:t>
      </w:r>
      <w:r w:rsidRPr="00223BC7">
        <w:rPr>
          <w:rFonts w:ascii="Times New Roman" w:hAnsi="Times New Roman"/>
          <w:color w:val="000000"/>
          <w:sz w:val="28"/>
          <w:lang w:val="ru-RU"/>
        </w:rPr>
        <w:t xml:space="preserve"> класс).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Курс разработан с учетом преемственности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задач среднего общего образования.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Темы отраслевых и практико-ориентированных занятий настоящей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Кроме того, занятия направлены на формирование ценностных ориентиров,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значимыхдля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успешной профессиональной деятельности любого человека (ценность труда, ценность непрерывного образования, научного познания, самообразования и других).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Профориентационные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:rsidR="0051340B" w:rsidRPr="00223BC7" w:rsidRDefault="0051340B">
      <w:pPr>
        <w:rPr>
          <w:lang w:val="ru-RU"/>
        </w:rPr>
        <w:sectPr w:rsidR="0051340B" w:rsidRPr="00223BC7">
          <w:pgSz w:w="11906" w:h="16383"/>
          <w:pgMar w:top="1134" w:right="850" w:bottom="1134" w:left="1701" w:header="720" w:footer="720" w:gutter="0"/>
          <w:cols w:space="720"/>
        </w:sectPr>
      </w:pPr>
    </w:p>
    <w:p w:rsidR="0051340B" w:rsidRPr="00223BC7" w:rsidRDefault="00214686">
      <w:pPr>
        <w:spacing w:after="0"/>
        <w:ind w:left="120"/>
        <w:rPr>
          <w:lang w:val="ru-RU"/>
        </w:rPr>
      </w:pPr>
      <w:bookmarkStart w:id="6" w:name="block-99101510"/>
      <w:bookmarkEnd w:id="5"/>
      <w:r w:rsidRPr="00223BC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:rsidR="0051340B" w:rsidRPr="00223BC7" w:rsidRDefault="00214686">
      <w:pPr>
        <w:spacing w:after="0"/>
        <w:ind w:left="120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«РОССИЯ - МОИ ГОРИЗОНТЫ»</w:t>
      </w:r>
    </w:p>
    <w:p w:rsidR="0051340B" w:rsidRPr="00223BC7" w:rsidRDefault="0051340B">
      <w:pPr>
        <w:spacing w:after="0"/>
        <w:ind w:left="120"/>
        <w:rPr>
          <w:lang w:val="ru-RU"/>
        </w:rPr>
      </w:pP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1. Установочное занятие «Россия - мои горизонты»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</w:t>
      </w:r>
      <w:r>
        <w:rPr>
          <w:rFonts w:ascii="Times New Roman" w:hAnsi="Times New Roman"/>
          <w:color w:val="000000"/>
          <w:sz w:val="28"/>
        </w:rPr>
        <w:t>https</w:t>
      </w:r>
      <w:r w:rsidRPr="00223BC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bvbinfo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/. Единая модель профориентации.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2. Тематическое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занятие «Открой свое будущее» (1 час)</w:t>
      </w:r>
    </w:p>
    <w:p w:rsidR="0051340B" w:rsidRPr="00223BC7" w:rsidRDefault="00E845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Структура высшего образования, УГСН. Варианты образования и профессионального развития.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3. Тематическое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занятие «Познаю себя»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Особенности диагностик на портале «Билет в будущее» </w:t>
      </w:r>
      <w:r>
        <w:rPr>
          <w:rFonts w:ascii="Times New Roman" w:hAnsi="Times New Roman"/>
          <w:color w:val="000000"/>
          <w:sz w:val="28"/>
        </w:rPr>
        <w:t>https</w:t>
      </w:r>
      <w:r w:rsidRPr="00223BC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bvbinfo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/. Значение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диагностик. Диагностический цикл. Алгоритм и сроки прохождения диагностик. Анонсирование диагностик «Мои интересы» (10 класс) и «Мой профиль» (11 класс). Профессиональные склонности и профильность обучения. Роль профессиональных интересов в выборе профессиональной деятельности и профильности общего </w:t>
      </w:r>
      <w:proofErr w:type="spellStart"/>
      <w:proofErr w:type="gramStart"/>
      <w:r w:rsidRPr="00223BC7">
        <w:rPr>
          <w:rFonts w:ascii="Times New Roman" w:hAnsi="Times New Roman"/>
          <w:color w:val="000000"/>
          <w:sz w:val="28"/>
          <w:lang w:val="ru-RU"/>
        </w:rPr>
        <w:t>обучения,дополнительного</w:t>
      </w:r>
      <w:proofErr w:type="spellEnd"/>
      <w:proofErr w:type="gram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профессиональномусамоопределению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4. Россия промышленная: атомные технологии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посвящено атомной промышленности России и отраслевому дню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Росатом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». Востребованные профессии и содержание профессиональной деятельности. Варианты образования.</w:t>
      </w:r>
    </w:p>
    <w:p w:rsidR="0051340B" w:rsidRPr="00223BC7" w:rsidRDefault="00E845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8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. Профессионально важные качества, характерные для профессий в атомной отрасли и варианты профессионально-образовательных маршрутов. Возможности высшего и среднего профессионального образования в 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подготовке специалистов для корпорации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Росатом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Наукоемкие и высокотехнологичные направления развития атомной отрасли.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5. Россия умная: педагогика и образование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51340B" w:rsidRPr="00223BC7" w:rsidRDefault="00E845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DD6823">
        <w:rPr>
          <w:rFonts w:ascii="Times New Roman" w:hAnsi="Times New Roman"/>
          <w:color w:val="000000"/>
          <w:sz w:val="28"/>
          <w:lang w:val="ru-RU"/>
        </w:rPr>
        <w:t xml:space="preserve"> класса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. Содержание профессиональной деятельности, необходимые профессионально важные качества, особенности обучения и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профессиональнообразовательных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6. Россия аграрная: высокотехнологичное сельское хозяйство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Занятие приурочено ко Дню работника сельского 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продовольственной безопасности страны.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Наукоемкость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:rsidR="0051340B" w:rsidRPr="00223BC7" w:rsidRDefault="00E845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DD682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7. Россия комфортная: энергетика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топливно-энергетического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Основные профессии и содержание профессиональной деятельности. Варианты профессионального образования.</w:t>
      </w:r>
    </w:p>
    <w:p w:rsidR="0051340B" w:rsidRPr="00223BC7" w:rsidRDefault="00E845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DD682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Отраслевые конкурсные мероприятия, расширяющие возможности поступления на выбранные в сфере направления подготовки.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8. Практико-ориентированное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ценностяхпрофессионалов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в профессии, их компетенциях, особенностях образования.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9. Россия технологическая: инженерия и беспилотные системы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51340B" w:rsidRPr="00223BC7" w:rsidRDefault="00E84545">
      <w:pPr>
        <w:spacing w:after="0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8</w:t>
      </w:r>
      <w:r w:rsidR="00DD682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proofErr w:type="gram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профессионально-образовательных маршрутов в технологической и инженерной сфере. Возможности образования в подготовке специалистов для отраслей инженерии. Отраслевые конкурсные мероприятия, расширяющие возможности поступления на выбранные в сфере направления подготовки.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10. Россия промышленная: добыча и переработка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51340B" w:rsidRPr="00223BC7" w:rsidRDefault="00E845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. 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lastRenderedPageBreak/>
        <w:t>конкурсные мероприятия, расширяющие возможности поступления на выбранные в сфере направления подготовки.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11. Россия деловая: предпринимательство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51340B" w:rsidRPr="00223BC7" w:rsidRDefault="00E845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12. Россия комфортная: дорожное строительство и транспорт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51340B" w:rsidRPr="00223BC7" w:rsidRDefault="006B66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>кл. 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13. Россия безопасная: национальная безопасность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профессиии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содержание профессиональной деятельности, ее технологичность. Варианты профессионально-образовательного маршрутов.</w:t>
      </w:r>
    </w:p>
    <w:p w:rsidR="0051340B" w:rsidRPr="00223BC7" w:rsidRDefault="006B66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карьеры. Возможности высшего и среднего профессионального образования в подготовке специалистов в сфере национальной безопасности. Отраслевые конкурсные мероприятия, расширяющие возможности поступления на выбранные в сфере направления подготовки.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14. Россия деловая: международное сотрудничество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51340B" w:rsidRPr="00223BC7" w:rsidRDefault="006B66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>кл. 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15. Практико-ориентированное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ценностяхпрофессионалов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в профессии, их компетенциях, особенностях образования.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16.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Групповой разбор и интерпретация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17.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Анонс возможности самостоятельного участия в диагностике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личностныхособенностей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и готовности к профессиональному самоопределению «Мои </w:t>
      </w:r>
      <w:proofErr w:type="gramStart"/>
      <w:r w:rsidRPr="00223BC7">
        <w:rPr>
          <w:rFonts w:ascii="Times New Roman" w:hAnsi="Times New Roman"/>
          <w:color w:val="000000"/>
          <w:sz w:val="28"/>
          <w:lang w:val="ru-RU"/>
        </w:rPr>
        <w:t>качества»(</w:t>
      </w:r>
      <w:proofErr w:type="gramEnd"/>
      <w:r w:rsidRPr="00223BC7">
        <w:rPr>
          <w:rFonts w:ascii="Times New Roman" w:hAnsi="Times New Roman"/>
          <w:color w:val="000000"/>
          <w:sz w:val="28"/>
          <w:lang w:val="ru-RU"/>
        </w:rPr>
        <w:t>10 класс) и «Мои ориентиры» (11 класс). 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 «Мои ориентиры»: Составляющие готовности к профессиональному самоопределению. Определение уровня готовности обучающегося к профессиональному выбору, понимание сильных сторон и дефицитов для его совершения. Индивидуальное планирование для повышения уровня готовности к профессиональному самоопределению.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lastRenderedPageBreak/>
        <w:t>Тема 18. Россия профессиональная: государственная служба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госуправления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(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, МФЦ, портал «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Госуслуги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51340B" w:rsidRPr="00223BC7" w:rsidRDefault="006B66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DD682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 ведущие вузы (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РАНХиГС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, МГУ им. М.В. Ломоносова, ВШЭ, МГИМО, региональные университеты).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19. Россия комфортная: интернет и телекоммуникация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51340B" w:rsidRPr="00223BC7" w:rsidRDefault="006B66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 в программировании и телекоммуникации. Возможности образования в подготовке специалистов для сферы деятельности в области связи и телекоммуникаций.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20. Россия умная: биотехнологии и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цифровизация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науки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в развитии науки. Открытие диагностики «Мои способности. Социальный интеллект» в личном кабинете обучающегося на портале «Билет в будущее». Инициативы Десятилетия науки и технологий в России.</w:t>
      </w:r>
    </w:p>
    <w:p w:rsidR="0051340B" w:rsidRPr="00223BC7" w:rsidRDefault="006B66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 в области биотехнологий. Возможности образования в подготовке специалистов-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биотехнологов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. Конкурсные мероприятия, расширяющие 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возможности для поступления и развития в научной сфере, в том числе в сфере биотехнологий и генетических технологий. 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21. Россия гостеприимная: индустрия туризма и сервиса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посвящено знакомству обучающихся с профессиями в сфере туризма и гостеприимства и вариантами профессионально-образовательных маршрутов.</w:t>
      </w:r>
    </w:p>
    <w:p w:rsidR="0051340B" w:rsidRPr="00223BC7" w:rsidRDefault="006B66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специалистов.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22. Россия безопасная. Защитники Отечества (1 ч.)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23. Россия творческая: креативная экономика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 в личном кабинете обучающегося на портале «Билет в будущее».</w:t>
      </w:r>
    </w:p>
    <w:p w:rsidR="0051340B" w:rsidRPr="00223BC7" w:rsidRDefault="006B66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24. Россия промышленная: машиностроение (1 час) </w:t>
      </w: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51340B" w:rsidRPr="00223BC7" w:rsidRDefault="006B66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. Профессионально важные качества и особенности построения карьеры в сфере машиностроения. Возможности высшего и среднего 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lastRenderedPageBreak/>
        <w:t>профессионального образования в подготовке специалистов для машиностроения.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25. Проектное занятие: поговори с родителями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 В зависимости от возраста обучающиеся готовят список вопросов для беседы и знакомятся с правилами и особенностями проведения интервью на тему профессионального самоопределения.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26. Россия здоровая: высокотехнологичная медицина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51340B" w:rsidRPr="00223BC7" w:rsidRDefault="006B66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 в сфере здравоохранения, в том числе высокотехнологичного. Возможности высшего и среднего профессионального образования в подготовке специалистов.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27. Россия умная: искусственный интеллект,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промт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>-инженерия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ролью ИИ в экономике, социальной сфере и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госуправлении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; задачами, достижениями (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нейросети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, голосовые помощники, диагностика в медицине), работодателями. Перспективные профессии: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промтинженер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, аналитик данных. ИИ как сквозная технология Образовательные маршруты. Открытие диагностики «Аналитические способности» на портале «Билет в будущее».</w:t>
      </w:r>
    </w:p>
    <w:p w:rsidR="0051340B" w:rsidRPr="00223BC7" w:rsidRDefault="006B66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. Профессионально важные качества и особенности построения карьеры в сфере прикладной и фундаментальной математики и вычислительной техники. Стратегические проекты, большие языковые модели.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Промт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-инженерия 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28. Россия промышленная: космические технологии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</w:t>
      </w: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Основные профессии и содержание профессиональной деятельности в космической отрасли.</w:t>
      </w:r>
    </w:p>
    <w:p w:rsidR="0051340B" w:rsidRPr="00223BC7" w:rsidRDefault="006B66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>кл. Профессионально важные качества и особенности профессионального развития в космической отрасли. Возможности высшего и среднего профессионального образования в подготовке специалистов для космической отрасли.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29. Практико-ориентированное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30. Россия комфортная: строительство и города будущего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51340B" w:rsidRPr="00223BC7" w:rsidRDefault="006B66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214686" w:rsidRPr="00223BC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="00214686" w:rsidRPr="00223BC7">
        <w:rPr>
          <w:rFonts w:ascii="Times New Roman" w:hAnsi="Times New Roman"/>
          <w:color w:val="000000"/>
          <w:sz w:val="28"/>
          <w:lang w:val="ru-RU"/>
        </w:rPr>
        <w:t>. 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Тема 31.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Групповой разбор и интерпретация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32. Россия безопасная: военно-промышленный комплекс (ВПК)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</w:t>
      </w: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51340B" w:rsidRPr="00223BC7" w:rsidRDefault="006B664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</w:t>
      </w:r>
      <w:r w:rsidR="00214686" w:rsidRPr="00223BC7">
        <w:rPr>
          <w:rFonts w:ascii="Times New Roman" w:hAnsi="Times New Roman"/>
          <w:color w:val="000000"/>
          <w:sz w:val="28"/>
          <w:lang w:val="ru-RU"/>
        </w:rPr>
        <w:t>кл. 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33. Практико-ориентированное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Тема 34. Рефлексивное занятие (1 час)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Итоги изучения курса за год. Что было самым важным и впечатляющим. Какой профессионально-образовательный маршрут был проделан обучающимся за учебный год (в урочной и внеурочной деятельности, в каких мероприятиях профессионального выбора участвовали, успехи в дополнительном образовании и так далее). Самооценка результатов. Оценка курса обучающимися, их предложения.</w:t>
      </w:r>
    </w:p>
    <w:p w:rsidR="0051340B" w:rsidRPr="00223BC7" w:rsidRDefault="0051340B">
      <w:pPr>
        <w:spacing w:after="0"/>
        <w:ind w:left="120"/>
        <w:rPr>
          <w:lang w:val="ru-RU"/>
        </w:rPr>
      </w:pPr>
    </w:p>
    <w:p w:rsidR="0051340B" w:rsidRPr="00223BC7" w:rsidRDefault="0051340B">
      <w:pPr>
        <w:rPr>
          <w:lang w:val="ru-RU"/>
        </w:rPr>
        <w:sectPr w:rsidR="0051340B" w:rsidRPr="00223BC7">
          <w:pgSz w:w="11906" w:h="16383"/>
          <w:pgMar w:top="1134" w:right="850" w:bottom="1134" w:left="1701" w:header="720" w:footer="720" w:gutter="0"/>
          <w:cols w:space="720"/>
        </w:sectPr>
      </w:pPr>
    </w:p>
    <w:p w:rsidR="0051340B" w:rsidRPr="00223BC7" w:rsidRDefault="00214686">
      <w:pPr>
        <w:spacing w:after="0"/>
        <w:ind w:left="120"/>
        <w:rPr>
          <w:lang w:val="ru-RU"/>
        </w:rPr>
      </w:pPr>
      <w:bookmarkStart w:id="7" w:name="block-99101511"/>
      <w:bookmarkEnd w:id="6"/>
      <w:r w:rsidRPr="00223BC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51340B" w:rsidRPr="00223BC7" w:rsidRDefault="00214686">
      <w:pPr>
        <w:spacing w:after="0"/>
        <w:ind w:left="120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КУРСА ВНЕУРОЧНОЙ ДЕЯТЕЛЬНОСТИ «РОССИЯ - МОИ ГОРИЗОНТЫ»</w:t>
      </w:r>
    </w:p>
    <w:p w:rsidR="0051340B" w:rsidRPr="00223BC7" w:rsidRDefault="0051340B">
      <w:pPr>
        <w:spacing w:after="0"/>
        <w:ind w:left="120"/>
        <w:rPr>
          <w:lang w:val="ru-RU"/>
        </w:rPr>
      </w:pPr>
    </w:p>
    <w:p w:rsidR="0051340B" w:rsidRPr="00223BC7" w:rsidRDefault="00214686">
      <w:pPr>
        <w:spacing w:after="0"/>
        <w:ind w:firstLine="600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1) </w:t>
      </w:r>
      <w:proofErr w:type="gramStart"/>
      <w:r w:rsidRPr="00223BC7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сфере гражданского воспитания: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умение взаимодействовать с социальными институтами в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соответствиис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их функциями и назначением.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2) </w:t>
      </w:r>
      <w:proofErr w:type="gramStart"/>
      <w:r w:rsidRPr="00223BC7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сфере патриотического воспитания: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осознание духовных ценностей российского народа, готовность к служению и защите Отечества, ответственность за его судьбу;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3) </w:t>
      </w:r>
      <w:proofErr w:type="gramStart"/>
      <w:r w:rsidRPr="00223BC7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сфере духовно-нравственного воспитания: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способность оценивать ситуацию и принимать осознанные решения, ориентируясь на морально-нравственные нормы и ценности;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‒ осознание личного вклада в построение устойчивого будущего;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4) </w:t>
      </w:r>
      <w:proofErr w:type="gramStart"/>
      <w:r w:rsidRPr="00223BC7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сфере эстетического воспитания: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эстетическое отношение к миру, включая эстетику быта, научного и технического творчества, спорта, труда и общественных отношений.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убежденность в значимости для личности и общества отечественного и мирового искусства, этнических культурных традиций и народного творчества.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5) </w:t>
      </w:r>
      <w:proofErr w:type="gramStart"/>
      <w:r w:rsidRPr="00223BC7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сфере трудового воспитания: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готовность к труду, осознание ценности мастерства, трудолюбие;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готовность и способность к образованию и самообразованию на протяжении всей жизни.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6) </w:t>
      </w:r>
      <w:proofErr w:type="gramStart"/>
      <w:r w:rsidRPr="00223BC7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сфере экологического воспитания: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умение прогнозировать неблагоприятные экологические последствия предпринимаемых действий, предотвращать их;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планирование и осуществление действий в окружающей среде на основе знания целей устойчивого развития человечества.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7) </w:t>
      </w:r>
      <w:proofErr w:type="gramStart"/>
      <w:r w:rsidRPr="00223BC7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 сфере ценности научного познания: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совершенствование языковой и читательской культуры как средства взаимодействия между людьми и познания мира;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Познавательные УУД: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lastRenderedPageBreak/>
        <w:t>а) базовые логические действия: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самостоятельно формулировать и актуализировать проблему, рассматривать ее всесторонне;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устанавливать существенный признак или основания для сравнения, классификации и обобщения;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определять цели деятельности, задавать параметры и критерии их достижения;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выявлять закономерности и противоречия в рассматриваемых </w:t>
      </w:r>
      <w:proofErr w:type="gramStart"/>
      <w:r w:rsidRPr="00223BC7">
        <w:rPr>
          <w:rFonts w:ascii="Times New Roman" w:hAnsi="Times New Roman"/>
          <w:color w:val="000000"/>
          <w:sz w:val="28"/>
          <w:lang w:val="ru-RU"/>
        </w:rPr>
        <w:t>явлениях;‒</w:t>
      </w:r>
      <w:proofErr w:type="gramEnd"/>
      <w:r w:rsidRPr="00223BC7">
        <w:rPr>
          <w:rFonts w:ascii="Times New Roman" w:hAnsi="Times New Roman"/>
          <w:color w:val="000000"/>
          <w:sz w:val="28"/>
          <w:lang w:val="ru-RU"/>
        </w:rPr>
        <w:t xml:space="preserve"> вносить коррективы в деятельность, оценивать соответствие результатов целям, оценивать риски последствий деятельности;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развивать креативное мышление при решении жизненных проблем;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б) базовые исследовательские действия: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владеть навыками учебно-исследовательской и проектной деятельности, навыками разрешения проблем;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формирование научного типа мышления, владение научной терминологией, ключевыми понятиями и методами;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ставить и формулировать собственные задачи в образовательной деятельности и жизненных ситуациях;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давать оценку новым ситуациям, оценивать приобретенный опыт;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разрабатывать план решения проблемы с учетом анализа имеющихся материальных и нематериальных ресурсов;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осуществлять целенаправленный поиск переноса средств и способов действия в профессиональную среду;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уметь переносить знания в познавательную и практическую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областижизнедеятельности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уметь интегрировать знания из разных предметных областей;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выдвигать новые идеи, предлагать оригинальные подходы и решения;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‒ ставить проблемы и задачи, допускающие альтернативные решения;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в) работа с информацией: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оценивать достоверность, легитимность информации, ее соответствие правовым и морально-этическим нормам;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владеть навыками распознавания и защиты информации, информационной безопасности личности.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Коммуникативные УУД: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а) общение: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осуществлять коммуникации во всех сферах жизни;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владеть различными способами общения и взаимодействия;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аргументированно вести диалог, уметь смягчать конфликтные ситуации;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развернуто и логично излагать свою точку зрения с использованием языковых средств;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б) совместная деятельность: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понимать и использовать преимущества командной и индивидуальной работы;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выбирать тематику и методы совместных действий с учетом общих интересов, и возможностей каждого члена коллектива;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‒ оценивать качество своего вклада и каждого участника команды в общий результат по разработанным критериям;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предлагать новые проекты, оценивать идеи с позиции новизны, оригинальности, практической значимости;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координировать и выполнять работу в условиях реального, виртуального и комбинированного взаимодействия;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Регулятивные УУД: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а) самоорганизация: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самостоятельно составлять план решения проблемы с учетом имеющихся ресурсов, собственных возможностей и предпочтений;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давать оценку новым ситуациям;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расширять рамки учебного предмета на основе личных предпочтений;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делать осознанный выбор, аргументировать его, брать ответственность за решение;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оценивать приобретенный опыт;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б) самоконтроль: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давать оценку новым ситуациям, вносить коррективы в деятельность, оценивать соответствие результатов целям;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использовать приемы рефлексии для оценки ситуации, выбора верного решения;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уметь оценивать риски и своевременно принимать решения по их снижению;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 xml:space="preserve">в) эмоциональный интеллект, предполагающий </w:t>
      </w:r>
      <w:proofErr w:type="spellStart"/>
      <w:r w:rsidRPr="00223BC7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223BC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lastRenderedPageBreak/>
        <w:t>‒ 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 xml:space="preserve">‒ </w:t>
      </w:r>
      <w:proofErr w:type="spellStart"/>
      <w:r w:rsidRPr="00223BC7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223BC7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социальных навыков, включающих способность выстраивать отношения с другими людьми, заботиться, проявлять интерес и разрешать конфликты;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i/>
          <w:color w:val="000000"/>
          <w:sz w:val="28"/>
          <w:lang w:val="ru-RU"/>
        </w:rPr>
        <w:t>г) принятие себя и других людей: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принимать себя, понимая свои недостатки и достоинства;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принимать мотивы и аргументы других людей при анализе результатов деятельности;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признавать свое право и право других людей на ошибки;</w:t>
      </w:r>
    </w:p>
    <w:p w:rsidR="0051340B" w:rsidRPr="00223BC7" w:rsidRDefault="00214686">
      <w:pPr>
        <w:spacing w:after="0"/>
        <w:ind w:firstLine="600"/>
        <w:jc w:val="both"/>
        <w:rPr>
          <w:lang w:val="ru-RU"/>
        </w:rPr>
      </w:pPr>
      <w:r w:rsidRPr="00223BC7">
        <w:rPr>
          <w:rFonts w:ascii="Times New Roman" w:hAnsi="Times New Roman"/>
          <w:color w:val="000000"/>
          <w:sz w:val="28"/>
          <w:lang w:val="ru-RU"/>
        </w:rPr>
        <w:t>‒ развивать способность понимать мир с позиции другого человека.</w:t>
      </w:r>
    </w:p>
    <w:p w:rsidR="0051340B" w:rsidRPr="00223BC7" w:rsidRDefault="0051340B">
      <w:pPr>
        <w:rPr>
          <w:lang w:val="ru-RU"/>
        </w:rPr>
        <w:sectPr w:rsidR="0051340B" w:rsidRPr="00223BC7">
          <w:pgSz w:w="11906" w:h="16383"/>
          <w:pgMar w:top="1134" w:right="850" w:bottom="1134" w:left="1701" w:header="720" w:footer="720" w:gutter="0"/>
          <w:cols w:space="720"/>
        </w:sectPr>
      </w:pPr>
    </w:p>
    <w:p w:rsidR="0051340B" w:rsidRDefault="00214686">
      <w:pPr>
        <w:spacing w:after="0"/>
        <w:ind w:left="120"/>
      </w:pPr>
      <w:bookmarkStart w:id="8" w:name="block-99101512"/>
      <w:bookmarkEnd w:id="7"/>
      <w:r w:rsidRPr="00223BC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10-11 КЛАССЫ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3"/>
        <w:gridCol w:w="2963"/>
        <w:gridCol w:w="1554"/>
        <w:gridCol w:w="3769"/>
        <w:gridCol w:w="2972"/>
        <w:gridCol w:w="2119"/>
      </w:tblGrid>
      <w:tr w:rsidR="0051340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340B" w:rsidRDefault="0051340B">
            <w:pPr>
              <w:spacing w:after="0"/>
              <w:ind w:left="135"/>
            </w:pP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1340B" w:rsidRDefault="0051340B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1340B" w:rsidRDefault="0051340B">
            <w:pPr>
              <w:spacing w:after="0"/>
              <w:ind w:left="135"/>
            </w:pP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1340B" w:rsidRDefault="0051340B">
            <w:pPr>
              <w:spacing w:after="0"/>
              <w:ind w:left="135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1340B" w:rsidRDefault="0051340B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1340B" w:rsidRDefault="0051340B">
            <w:pPr>
              <w:spacing w:after="0"/>
              <w:ind w:left="135"/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223BC7" w:rsidRDefault="00214686">
            <w:pPr>
              <w:spacing w:after="0"/>
              <w:ind w:left="135"/>
              <w:rPr>
                <w:lang w:val="ru-RU"/>
              </w:rPr>
            </w:pPr>
            <w:r w:rsidRPr="00223BC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Установочное занятие «Россия – мои горизонты»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223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223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– страна безграничных возможностей и профессионального развития. Цели и возможности курса «Россия - мои горизонты». Портал «Билет в будущее»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3B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Pr="00223B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23BC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223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223B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Просмотр видеороликов, участие в дискуссии, выполнение заданий.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профориентационное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занятие «Открой свое будущее»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6B6645" w:rsidP="00DD682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214686"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214686"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="00214686"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Структура высшего образования, УГСН. Варианты образования и профессионального развития. 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профориентационное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занятие «Познаю себя»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 w:rsidP="00DD6823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диагностик на платформе «Билет в будущее»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D68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Pr="00DD68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D68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Значение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диагностик. Диагностический цикл. Алгоритм и сроки прохождения диагностик.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Анонсирование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диагностик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интересы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(10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атомной промышленности России и отраслевому дню </w:t>
            </w:r>
            <w:r w:rsidRPr="008B01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(26 сентября).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Росатом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Востребованные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Россия умная: педагогика и образование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Раскрываются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воспитателя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аграрная: высокотехнологичное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сельское хозяйство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сельского хозяйства в обеспечении продовольственной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безопасности страны.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Наукоемкость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видеороликов, участие в дискуссии,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комфортная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энергетика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топливноэнергетического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представлений о профессиях. Педагогу предлагается выбор тематики занятия.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практикоориентированных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заданий. Анализ профессий изученных отраслей на основе «формулы профессий».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технологическая: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инженерия и беспилотные системы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видеороликов,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промышленная: добыча и переработка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предпринимательства в экономике нашей страны. Достижения в предпринимательстве. Основные направления предпринимательской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обучающегося на портале «Билет в будущее»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комфортная: дорожное строительство и транспорт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профессиональнообразовательного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маршрутов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сотрудничество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профессиональнообразовательных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маршрутов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направлено на углубление представлений о профессиях. Педагогу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предлагается выбор тематики занятия.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Default="0051340B">
            <w:pPr>
              <w:spacing w:after="0"/>
              <w:ind w:left="135"/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прогноза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первого полугодия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 w:rsidP="00DD6823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</w:t>
            </w:r>
            <w:r w:rsidR="006B6645"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 w:rsidR="006B6645"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 w:rsidR="006B664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6B6645"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 w:rsidR="006B6645">
              <w:rPr>
                <w:rFonts w:ascii="Times New Roman" w:hAnsi="Times New Roman"/>
                <w:color w:val="000000"/>
                <w:sz w:val="24"/>
              </w:rPr>
              <w:t>» (8</w:t>
            </w:r>
            <w:bookmarkStart w:id="9" w:name="_GoBack"/>
            <w:bookmarkEnd w:id="9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(10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Default="0051340B">
            <w:pPr>
              <w:spacing w:after="0"/>
              <w:ind w:left="135"/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МФЦ,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Госуслуги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»).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комфортная: интернет и телекоммуникации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умная: биотехнологии и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цифровизация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Дню Российской науки – 8 февраля. Знакомство обучающихся с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цифровизации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развитии науки. Открытие диагностики «Мои способности. Социальный интеллект» в личном кабинете обучающегося на портале «Билет в будущее».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Инициативы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Десятилетия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видеороликов, участие в дискуссии, выполнение заданий.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Россия гостеприимная: индустрия туризма и сервиса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профессиями в сфере туризма и гостеприимства и вариантами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профессиональнообразовательных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маршрутов.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Вооруженных сил Российской Федерации в обеспечении национальной безопасности. Структура и современные достижения Вооруженных сил Российской Федерации, включая передовые технологии.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диагностики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Креативный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машиностроение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занятие: поговори с родителями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особенностями проведения тематической беседы с родителями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(значимыми взрослыми) о профессиональном самоопределении.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 зависимости от возраста обучающиеся готовят список вопросов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для беседы и знакомятся с правилами и особенностями проведения интервью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высокотехнологичная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медицина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умная: искусственный интеллект,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промтинженерия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ИИ в экономике, социальной сфере и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госуправлении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; задачами, достижениями (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нейросети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голосовые помощники, диагностика в медицине), работодателями. Перспективные профессии: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промт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-инженер, аналитик данных. ИИ как сквозная технология. Образовательные маршруты. Открытие диагностики «Аналитические способности»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портале «Билет в будущее».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Углубление представлений о профессиях в изученных областях.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практикоориентированных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заданий. Анализ профессий изученных отраслей на основе «формулы профессий»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комфортная: строительство и города будущего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</w:t>
            </w: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образования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прогноза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Россия безопасная: военно-промышленный комплекс (ВПК)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военнопромышленного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 w:rsidRPr="006B664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представлений о профессиях в изученных областях.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proofErr w:type="spellStart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практикоориентированных</w:t>
            </w:r>
            <w:proofErr w:type="spellEnd"/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заданий. Анализ профессий изученных отраслей на основе «формулы профессий»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51340B">
            <w:pPr>
              <w:spacing w:after="0"/>
              <w:ind w:left="135"/>
              <w:rPr>
                <w:lang w:val="ru-RU"/>
              </w:rPr>
            </w:pPr>
          </w:p>
        </w:tc>
      </w:tr>
      <w:tr w:rsidR="0051340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>Итоги изучения курса за год. Самооценка результатов. Оценка курса обучающимися, их предложения.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дискуссии, выполнение тематических заданий.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Ретроспективная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1340B" w:rsidRDefault="0051340B">
            <w:pPr>
              <w:spacing w:after="0"/>
              <w:ind w:left="135"/>
            </w:pPr>
          </w:p>
        </w:tc>
      </w:tr>
      <w:tr w:rsidR="005134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0B" w:rsidRPr="00DD6823" w:rsidRDefault="00214686">
            <w:pPr>
              <w:spacing w:after="0"/>
              <w:ind w:left="135"/>
              <w:rPr>
                <w:lang w:val="ru-RU"/>
              </w:rPr>
            </w:pPr>
            <w:r w:rsidRPr="00DD68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1340B" w:rsidRDefault="00214686">
            <w:pPr>
              <w:spacing w:after="0"/>
              <w:ind w:left="135"/>
              <w:jc w:val="center"/>
            </w:pPr>
            <w:r w:rsidRPr="00DD68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0B" w:rsidRDefault="0051340B"/>
        </w:tc>
      </w:tr>
    </w:tbl>
    <w:p w:rsidR="0051340B" w:rsidRDefault="0051340B">
      <w:pPr>
        <w:sectPr w:rsidR="005134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340B" w:rsidRDefault="0051340B">
      <w:pPr>
        <w:sectPr w:rsidR="0051340B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8"/>
    <w:p w:rsidR="00214686" w:rsidRDefault="00214686"/>
    <w:sectPr w:rsidR="0021468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1340B"/>
    <w:rsid w:val="00214686"/>
    <w:rsid w:val="00223BC7"/>
    <w:rsid w:val="0051340B"/>
    <w:rsid w:val="006B6645"/>
    <w:rsid w:val="008B014C"/>
    <w:rsid w:val="00D5153C"/>
    <w:rsid w:val="00DD6823"/>
    <w:rsid w:val="00E84545"/>
    <w:rsid w:val="00F7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6A01C6-26D5-4869-B07F-AA461BE1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vbinfo.ru/" TargetMode="External"/><Relationship Id="rId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37</Pages>
  <Words>8297</Words>
  <Characters>47299</Characters>
  <Application>Microsoft Office Word</Application>
  <DocSecurity>0</DocSecurity>
  <Lines>394</Lines>
  <Paragraphs>110</Paragraphs>
  <ScaleCrop>false</ScaleCrop>
  <Company/>
  <LinksUpToDate>false</LinksUpToDate>
  <CharactersWithSpaces>55486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11</cp:revision>
  <dcterms:created xsi:type="dcterms:W3CDTF">2026-09-15T06:06:00Z</dcterms:created>
  <dcterms:modified xsi:type="dcterms:W3CDTF">2026-09-29T07:39:00Z</dcterms:modified>
</cp:coreProperties>
</file>